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9C" w:rsidRDefault="0030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 Date _____________________ Period _____</w:t>
      </w:r>
    </w:p>
    <w:p w:rsidR="00305A09" w:rsidRDefault="00305A09" w:rsidP="00305A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Chapter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marketing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3 different marketing activities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2 other examples of marketing activities include?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businesses use marketing when they gather data on consumer needs?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businesses market?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7 marketing functions?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distribution?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financing?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marketing information management?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pricing?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product/service management?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promotion?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selling?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marketing planning?</w:t>
      </w:r>
    </w:p>
    <w:p w:rsidR="00305A09" w:rsidRDefault="00305A09" w:rsidP="00305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develop a successful marketing strategy?</w:t>
      </w:r>
    </w:p>
    <w:p w:rsidR="00305A09" w:rsidRDefault="00305A09" w:rsidP="00761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A09">
        <w:rPr>
          <w:rFonts w:ascii="Times New Roman" w:hAnsi="Times New Roman" w:cs="Times New Roman"/>
          <w:sz w:val="24"/>
          <w:szCs w:val="24"/>
        </w:rPr>
        <w:t>What is the marketing mix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5A09" w:rsidRDefault="00305A09" w:rsidP="00761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5 things do you have to do for consumer decision making?</w:t>
      </w:r>
    </w:p>
    <w:p w:rsidR="00305A09" w:rsidRPr="00305A09" w:rsidRDefault="00305A09" w:rsidP="00761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buying motives?</w:t>
      </w:r>
      <w:bookmarkStart w:id="0" w:name="_GoBack"/>
      <w:bookmarkEnd w:id="0"/>
    </w:p>
    <w:sectPr w:rsidR="00305A09" w:rsidRPr="0030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532A0"/>
    <w:multiLevelType w:val="hybridMultilevel"/>
    <w:tmpl w:val="F5E2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09"/>
    <w:rsid w:val="002D3964"/>
    <w:rsid w:val="00305A09"/>
    <w:rsid w:val="00C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792BB-BD0E-43EA-A1BC-AD444207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1</cp:revision>
  <dcterms:created xsi:type="dcterms:W3CDTF">2017-02-14T10:06:00Z</dcterms:created>
  <dcterms:modified xsi:type="dcterms:W3CDTF">2017-02-14T10:17:00Z</dcterms:modified>
</cp:coreProperties>
</file>